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53" w:rsidRPr="00E46953" w:rsidRDefault="00E46953" w:rsidP="00E46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53">
        <w:rPr>
          <w:rFonts w:ascii="Times New Roman" w:hAnsi="Times New Roman" w:cs="Times New Roman"/>
          <w:sz w:val="28"/>
          <w:szCs w:val="28"/>
        </w:rPr>
        <w:t xml:space="preserve">Не секрет, что внимание малышей дошкольного возраста привлекает все удивительное и необычное. Именно познание чего-то нового, нетрадиционные исследования и творческие эксперименты развивают в детях художественный вкус и воображение, стимулируют к проявлению самостоятельности и выражению индивидуальности. Я работаю в средней группе, мною был организован кружок «Веселый карандаш», где я  использую нетрадиционные техники рисования, которые способствуют развитию у </w:t>
      </w:r>
      <w:r w:rsidRPr="00E46953">
        <w:rPr>
          <w:rFonts w:ascii="Times New Roman" w:hAnsi="Times New Roman" w:cs="Times New Roman"/>
          <w:sz w:val="28"/>
          <w:szCs w:val="28"/>
        </w:rPr>
        <w:t>детей творчества и воображения.</w:t>
      </w:r>
    </w:p>
    <w:p w:rsidR="00E46953" w:rsidRPr="00E46953" w:rsidRDefault="00E46953" w:rsidP="00E46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53">
        <w:rPr>
          <w:rFonts w:ascii="Times New Roman" w:hAnsi="Times New Roman" w:cs="Times New Roman"/>
          <w:sz w:val="28"/>
          <w:szCs w:val="28"/>
        </w:rPr>
        <w:t xml:space="preserve">    Работая в этом направлении,  я убедилась в том, что рисование необычными материалами, оригинальными техниками позволяет детям ощутить незабываемые   положительные эмоции. Результат обычно  очень эффективный и почти не зависит от умелости и способностей.    Нетрадиционные способы изображения достаточно    просты по технологии и  напоминают игру. Какому ребенку будет  неинтересно      рисовать пальчиками, делать рисунок собственной ладошкой, ставить на бумаге    кляксы и получать забавный рисунок?</w:t>
      </w:r>
    </w:p>
    <w:p w:rsidR="00E46953" w:rsidRPr="00E46953" w:rsidRDefault="00E46953" w:rsidP="00E469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6953" w:rsidRPr="00E46953" w:rsidRDefault="00E46953" w:rsidP="00E469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6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 I КК   Гусева Т.Ю.</w:t>
      </w:r>
    </w:p>
    <w:p w:rsidR="00E46953" w:rsidRDefault="00E46953" w:rsidP="00E46953"/>
    <w:sectPr w:rsidR="00E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953"/>
    <w:rsid w:val="00E4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2015-11-21T16:21:00Z</dcterms:created>
  <dcterms:modified xsi:type="dcterms:W3CDTF">2015-11-21T16:22:00Z</dcterms:modified>
</cp:coreProperties>
</file>